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51804" w14:textId="77777777" w:rsidR="000E03D8" w:rsidRDefault="000E03D8">
      <w:pPr>
        <w:spacing w:after="0"/>
        <w:rPr>
          <w:rFonts w:ascii="Arial" w:eastAsia="Arial" w:hAnsi="Arial" w:cs="Arial"/>
          <w:b/>
          <w:color w:val="000000"/>
          <w:sz w:val="36"/>
          <w:szCs w:val="36"/>
        </w:rPr>
      </w:pPr>
    </w:p>
    <w:p w14:paraId="3B36FF76" w14:textId="77777777" w:rsidR="000E03D8" w:rsidRDefault="00000000">
      <w:pPr>
        <w:keepNext/>
        <w:rPr>
          <w:rFonts w:ascii="Arial" w:eastAsia="Arial" w:hAnsi="Arial" w:cs="Arial"/>
          <w:b/>
          <w:sz w:val="36"/>
          <w:szCs w:val="36"/>
        </w:rPr>
      </w:pPr>
      <w:r>
        <w:rPr>
          <w:rFonts w:ascii="Arial" w:eastAsia="Arial" w:hAnsi="Arial" w:cs="Arial"/>
          <w:b/>
          <w:sz w:val="36"/>
          <w:szCs w:val="36"/>
        </w:rPr>
        <w:t xml:space="preserve">Call-Off Schedule 17 (MOD Terms) </w:t>
      </w:r>
    </w:p>
    <w:p w14:paraId="47F31993" w14:textId="77777777" w:rsidR="000E03D8" w:rsidRDefault="00000000">
      <w:pPr>
        <w:keepNext/>
        <w:numPr>
          <w:ilvl w:val="0"/>
          <w:numId w:val="1"/>
        </w:numPr>
        <w:pBdr>
          <w:top w:val="nil"/>
          <w:left w:val="nil"/>
          <w:bottom w:val="nil"/>
          <w:right w:val="nil"/>
          <w:between w:val="nil"/>
        </w:pBdr>
        <w:spacing w:before="120" w:after="240"/>
        <w:ind w:left="360"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5428EFB9" w14:textId="77777777" w:rsidR="000E03D8" w:rsidRDefault="00000000">
      <w:pPr>
        <w:keepNext/>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2"/>
        <w:tblW w:w="8018" w:type="dxa"/>
        <w:tblInd w:w="900" w:type="dxa"/>
        <w:tblBorders>
          <w:top w:val="nil"/>
          <w:left w:val="nil"/>
          <w:bottom w:val="nil"/>
          <w:right w:val="nil"/>
          <w:insideH w:val="nil"/>
          <w:insideV w:val="nil"/>
        </w:tblBorders>
        <w:tblLayout w:type="fixed"/>
        <w:tblLook w:val="0400" w:firstRow="0" w:lastRow="0" w:firstColumn="0" w:lastColumn="0" w:noHBand="0" w:noVBand="1"/>
      </w:tblPr>
      <w:tblGrid>
        <w:gridCol w:w="3422"/>
        <w:gridCol w:w="4596"/>
      </w:tblGrid>
      <w:tr w:rsidR="000E03D8" w14:paraId="46EF1836" w14:textId="77777777">
        <w:tc>
          <w:tcPr>
            <w:tcW w:w="3422" w:type="dxa"/>
          </w:tcPr>
          <w:p w14:paraId="41816572" w14:textId="77777777" w:rsidR="000E03D8" w:rsidRDefault="00000000">
            <w:pPr>
              <w:rPr>
                <w:rFonts w:ascii="Arial" w:eastAsia="Arial" w:hAnsi="Arial" w:cs="Arial"/>
                <w:b/>
                <w:sz w:val="24"/>
                <w:szCs w:val="24"/>
              </w:rPr>
            </w:pPr>
            <w:r>
              <w:rPr>
                <w:rFonts w:ascii="Arial" w:eastAsia="Arial" w:hAnsi="Arial" w:cs="Arial"/>
                <w:b/>
                <w:sz w:val="24"/>
                <w:szCs w:val="24"/>
              </w:rPr>
              <w:t>"MOD Terms and Conditions"</w:t>
            </w:r>
          </w:p>
        </w:tc>
        <w:tc>
          <w:tcPr>
            <w:tcW w:w="4596" w:type="dxa"/>
          </w:tcPr>
          <w:p w14:paraId="1C1DAD11" w14:textId="77777777" w:rsidR="000E03D8" w:rsidRDefault="00000000">
            <w:pPr>
              <w:rPr>
                <w:rFonts w:ascii="Arial" w:eastAsia="Arial" w:hAnsi="Arial" w:cs="Arial"/>
                <w:sz w:val="24"/>
                <w:szCs w:val="24"/>
              </w:rPr>
            </w:pPr>
            <w:r>
              <w:rPr>
                <w:rFonts w:ascii="Arial" w:eastAsia="Arial" w:hAnsi="Arial" w:cs="Arial"/>
                <w:sz w:val="24"/>
                <w:szCs w:val="24"/>
              </w:rPr>
              <w:t>the terms and conditions listed in this Schedule;</w:t>
            </w:r>
          </w:p>
          <w:p w14:paraId="3985392C" w14:textId="77777777" w:rsidR="000E03D8" w:rsidRDefault="000E03D8">
            <w:pPr>
              <w:rPr>
                <w:rFonts w:ascii="Arial" w:eastAsia="Arial" w:hAnsi="Arial" w:cs="Arial"/>
                <w:b/>
                <w:sz w:val="24"/>
                <w:szCs w:val="24"/>
              </w:rPr>
            </w:pPr>
          </w:p>
        </w:tc>
      </w:tr>
      <w:tr w:rsidR="000E03D8" w14:paraId="418DD901" w14:textId="77777777">
        <w:tc>
          <w:tcPr>
            <w:tcW w:w="3422" w:type="dxa"/>
          </w:tcPr>
          <w:p w14:paraId="5D80B78B" w14:textId="77777777" w:rsidR="000E03D8" w:rsidRDefault="00000000">
            <w:pPr>
              <w:rPr>
                <w:rFonts w:ascii="Arial" w:eastAsia="Arial" w:hAnsi="Arial" w:cs="Arial"/>
                <w:b/>
                <w:sz w:val="24"/>
                <w:szCs w:val="24"/>
              </w:rPr>
            </w:pPr>
            <w:r>
              <w:rPr>
                <w:rFonts w:ascii="Arial" w:eastAsia="Arial" w:hAnsi="Arial" w:cs="Arial"/>
                <w:b/>
                <w:sz w:val="24"/>
                <w:szCs w:val="24"/>
              </w:rPr>
              <w:t>"MOD Site"</w:t>
            </w:r>
          </w:p>
        </w:tc>
        <w:tc>
          <w:tcPr>
            <w:tcW w:w="4596" w:type="dxa"/>
          </w:tcPr>
          <w:p w14:paraId="2E0E26DD" w14:textId="77777777" w:rsidR="000E03D8" w:rsidRDefault="00000000">
            <w:pPr>
              <w:rPr>
                <w:rFonts w:ascii="Arial" w:eastAsia="Arial" w:hAnsi="Arial" w:cs="Arial"/>
                <w:sz w:val="24"/>
                <w:szCs w:val="24"/>
              </w:rPr>
            </w:pPr>
            <w:r>
              <w:rPr>
                <w:rFonts w:ascii="Arial" w:eastAsia="Arial" w:hAnsi="Arial" w:cs="Arial"/>
                <w:sz w:val="24"/>
                <w:szCs w:val="24"/>
              </w:rPr>
              <w:t>shall include any of Her Majesty's Ships or Vessels and Service Stations;</w:t>
            </w:r>
          </w:p>
          <w:p w14:paraId="6FF5BE2E" w14:textId="77777777" w:rsidR="000E03D8" w:rsidRDefault="000E03D8">
            <w:pPr>
              <w:rPr>
                <w:rFonts w:ascii="Arial" w:eastAsia="Arial" w:hAnsi="Arial" w:cs="Arial"/>
                <w:b/>
                <w:sz w:val="24"/>
                <w:szCs w:val="24"/>
              </w:rPr>
            </w:pPr>
          </w:p>
        </w:tc>
      </w:tr>
      <w:tr w:rsidR="000E03D8" w14:paraId="0018C1DD" w14:textId="77777777">
        <w:tc>
          <w:tcPr>
            <w:tcW w:w="3422" w:type="dxa"/>
          </w:tcPr>
          <w:p w14:paraId="79CAE396" w14:textId="77777777" w:rsidR="000E03D8" w:rsidRDefault="00000000">
            <w:pPr>
              <w:rPr>
                <w:rFonts w:ascii="Arial" w:eastAsia="Arial" w:hAnsi="Arial" w:cs="Arial"/>
                <w:b/>
                <w:sz w:val="24"/>
                <w:szCs w:val="24"/>
              </w:rPr>
            </w:pPr>
            <w:r>
              <w:rPr>
                <w:rFonts w:ascii="Arial" w:eastAsia="Arial" w:hAnsi="Arial" w:cs="Arial"/>
                <w:b/>
                <w:sz w:val="24"/>
                <w:szCs w:val="24"/>
              </w:rPr>
              <w:t>"Officer in charge"</w:t>
            </w:r>
          </w:p>
        </w:tc>
        <w:tc>
          <w:tcPr>
            <w:tcW w:w="4596" w:type="dxa"/>
          </w:tcPr>
          <w:p w14:paraId="7789E4BB" w14:textId="77777777" w:rsidR="000E03D8" w:rsidRDefault="00000000">
            <w:pPr>
              <w:rPr>
                <w:rFonts w:ascii="Arial" w:eastAsia="Arial" w:hAnsi="Arial" w:cs="Arial"/>
                <w:b/>
                <w:sz w:val="24"/>
                <w:szCs w:val="24"/>
              </w:rPr>
            </w:pPr>
            <w:r>
              <w:rPr>
                <w:rFonts w:ascii="Arial" w:eastAsia="Arial" w:hAnsi="Arial" w:cs="Arial"/>
                <w:sz w:val="24"/>
                <w:szCs w:val="24"/>
              </w:rPr>
              <w:t>shall include Officers Commanding Service Stations, Ships' Masters or Senior Officers, and Officers superintending Government Establishments;</w:t>
            </w:r>
          </w:p>
        </w:tc>
      </w:tr>
    </w:tbl>
    <w:p w14:paraId="50D1EC5D" w14:textId="77777777" w:rsidR="000E03D8" w:rsidRDefault="00000000">
      <w:pPr>
        <w:keepNext/>
        <w:numPr>
          <w:ilvl w:val="0"/>
          <w:numId w:val="1"/>
        </w:numPr>
        <w:pBdr>
          <w:top w:val="nil"/>
          <w:left w:val="nil"/>
          <w:bottom w:val="nil"/>
          <w:right w:val="nil"/>
          <w:between w:val="nil"/>
        </w:pBdr>
        <w:spacing w:before="120" w:after="240"/>
        <w:ind w:left="360"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Access to MOD sites</w:t>
      </w:r>
    </w:p>
    <w:p w14:paraId="206584A7" w14:textId="77777777" w:rsidR="000E03D8" w:rsidRDefault="0000000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14:paraId="719ECC1D" w14:textId="77777777" w:rsidR="000E03D8" w:rsidRDefault="0000000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The Supplier's </w:t>
      </w:r>
      <w:r>
        <w:rPr>
          <w:rFonts w:ascii="Arial" w:eastAsia="Arial" w:hAnsi="Arial" w:cs="Arial"/>
          <w:sz w:val="24"/>
          <w:szCs w:val="24"/>
        </w:rPr>
        <w:t>representatives, when</w:t>
      </w:r>
      <w:r>
        <w:rPr>
          <w:rFonts w:ascii="Arial" w:eastAsia="Arial" w:hAnsi="Arial" w:cs="Arial"/>
          <w:color w:val="000000"/>
          <w:sz w:val="24"/>
          <w:szCs w:val="24"/>
        </w:rPr>
        <w:t xml:space="preserve">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14:paraId="74095F61" w14:textId="77777777" w:rsidR="000E03D8" w:rsidRDefault="0000000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Pr>
          <w:rFonts w:ascii="Arial" w:eastAsia="Arial" w:hAnsi="Arial" w:cs="Arial"/>
          <w:color w:val="000000"/>
          <w:sz w:val="24"/>
          <w:szCs w:val="24"/>
        </w:rPr>
        <w:lastRenderedPageBreak/>
        <w:t>shall be presented to the Buyer with other evidence relating to the costs of this Contract.</w:t>
      </w:r>
    </w:p>
    <w:p w14:paraId="269D0D57" w14:textId="77777777" w:rsidR="000E03D8" w:rsidRDefault="0000000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72159B3E" w14:textId="77777777" w:rsidR="000E03D8" w:rsidRDefault="0000000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41F19528" w14:textId="77777777" w:rsidR="000E03D8" w:rsidRDefault="0000000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6BF3EE47" w14:textId="77777777" w:rsidR="000E03D8" w:rsidRDefault="0000000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08091654" w14:textId="77777777" w:rsidR="000E03D8" w:rsidRDefault="0000000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14:paraId="5FAA43CB" w14:textId="77777777" w:rsidR="000E03D8" w:rsidRDefault="00000000">
      <w:pPr>
        <w:pStyle w:val="Heading1"/>
        <w:numPr>
          <w:ilvl w:val="0"/>
          <w:numId w:val="1"/>
        </w:numPr>
        <w:rPr>
          <w:rFonts w:ascii="Arial" w:eastAsia="Arial" w:hAnsi="Arial" w:cs="Arial"/>
          <w:sz w:val="24"/>
          <w:szCs w:val="24"/>
        </w:rPr>
      </w:pPr>
      <w:r>
        <w:rPr>
          <w:rFonts w:ascii="Arial" w:eastAsia="Arial" w:hAnsi="Arial" w:cs="Arial"/>
          <w:sz w:val="24"/>
          <w:szCs w:val="24"/>
        </w:rPr>
        <w:lastRenderedPageBreak/>
        <w:t>DEFCONS and DEFFORMS</w:t>
      </w:r>
    </w:p>
    <w:p w14:paraId="21F7B431" w14:textId="77777777" w:rsidR="000E03D8" w:rsidRDefault="00000000">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The DEFCONS and DEFORMS listed in Annex 1 to this Schedule are incorporated into this Contract.  </w:t>
      </w:r>
    </w:p>
    <w:p w14:paraId="36C86F6D" w14:textId="77777777" w:rsidR="000E03D8" w:rsidRDefault="00000000">
      <w:pPr>
        <w:pStyle w:val="Heading2"/>
        <w:numPr>
          <w:ilvl w:val="1"/>
          <w:numId w:val="1"/>
        </w:numPr>
        <w:jc w:val="left"/>
        <w:rPr>
          <w:rFonts w:ascii="Arial" w:eastAsia="Arial" w:hAnsi="Arial" w:cs="Arial"/>
          <w:sz w:val="24"/>
          <w:szCs w:val="24"/>
        </w:rPr>
      </w:pPr>
      <w:r>
        <w:rPr>
          <w:rFonts w:ascii="Arial" w:eastAsia="Arial" w:hAnsi="Arial" w:cs="Arial"/>
          <w:sz w:val="24"/>
          <w:szCs w:val="24"/>
        </w:rPr>
        <w:t>Where a DEFCON or DEFORM is updated or replaced the reference shall be taken as referring to the updated or replacement DEFCON or DEFORM from time to time.</w:t>
      </w:r>
    </w:p>
    <w:p w14:paraId="42678835" w14:textId="77777777" w:rsidR="000E03D8" w:rsidRDefault="00000000">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In the event of a conflict between any DEFCONs and DEFFORMS listed in the Order Form and the other terms in a Call Off Contract, the DEFCONs and DEFFORMS shall prevail. </w:t>
      </w:r>
    </w:p>
    <w:p w14:paraId="18E12A67" w14:textId="77777777" w:rsidR="000E03D8" w:rsidRDefault="00000000">
      <w:pPr>
        <w:pStyle w:val="Heading1"/>
        <w:numPr>
          <w:ilvl w:val="0"/>
          <w:numId w:val="1"/>
        </w:numPr>
        <w:rPr>
          <w:rFonts w:ascii="Arial" w:eastAsia="Arial" w:hAnsi="Arial" w:cs="Arial"/>
          <w:sz w:val="24"/>
          <w:szCs w:val="24"/>
        </w:rPr>
      </w:pPr>
      <w:r>
        <w:rPr>
          <w:rFonts w:ascii="Arial" w:eastAsia="Arial" w:hAnsi="Arial" w:cs="Arial"/>
          <w:sz w:val="24"/>
          <w:szCs w:val="24"/>
        </w:rPr>
        <w:t>Authorisation by the Crown for use of third party intellectual property rights</w:t>
      </w:r>
    </w:p>
    <w:p w14:paraId="11248065" w14:textId="77777777" w:rsidR="000E03D8" w:rsidRDefault="00000000">
      <w:pPr>
        <w:pStyle w:val="Heading2"/>
        <w:numPr>
          <w:ilvl w:val="1"/>
          <w:numId w:val="1"/>
        </w:numPr>
        <w:jc w:val="left"/>
        <w:rPr>
          <w:rFonts w:ascii="Arial" w:eastAsia="Arial" w:hAnsi="Arial" w:cs="Arial"/>
          <w:sz w:val="24"/>
          <w:szCs w:val="24"/>
        </w:rPr>
      </w:pPr>
      <w:r>
        <w:rPr>
          <w:rFonts w:ascii="Arial" w:eastAsia="Arial" w:hAnsi="Arial" w:cs="Arial"/>
          <w:sz w:val="24"/>
          <w:szCs w:val="24"/>
        </w:rPr>
        <w:t>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14:paraId="405E6767" w14:textId="77777777" w:rsidR="000E03D8" w:rsidRDefault="00000000">
      <w:pPr>
        <w:rPr>
          <w:rFonts w:ascii="Arial" w:eastAsia="Arial" w:hAnsi="Arial" w:cs="Arial"/>
          <w:b/>
          <w:sz w:val="24"/>
          <w:szCs w:val="24"/>
        </w:rPr>
      </w:pPr>
      <w:r>
        <w:br w:type="page"/>
      </w:r>
    </w:p>
    <w:p w14:paraId="00B1A38D" w14:textId="77777777" w:rsidR="000E03D8" w:rsidRDefault="000E03D8">
      <w:pPr>
        <w:rPr>
          <w:rFonts w:ascii="Arial" w:eastAsia="Arial" w:hAnsi="Arial" w:cs="Arial"/>
          <w:b/>
          <w:sz w:val="36"/>
          <w:szCs w:val="36"/>
        </w:rPr>
      </w:pPr>
    </w:p>
    <w:p w14:paraId="39DC167D" w14:textId="77777777" w:rsidR="000E03D8" w:rsidRDefault="00000000">
      <w:pPr>
        <w:rPr>
          <w:rFonts w:ascii="Arial" w:eastAsia="Arial" w:hAnsi="Arial" w:cs="Arial"/>
          <w:b/>
          <w:sz w:val="36"/>
          <w:szCs w:val="36"/>
        </w:rPr>
      </w:pPr>
      <w:r>
        <w:rPr>
          <w:rFonts w:ascii="Arial" w:eastAsia="Arial" w:hAnsi="Arial" w:cs="Arial"/>
          <w:b/>
          <w:sz w:val="36"/>
          <w:szCs w:val="36"/>
        </w:rPr>
        <w:t>ANNEX 1 - DEFCONS &amp; DEFFORMS</w:t>
      </w:r>
    </w:p>
    <w:p w14:paraId="4B579114" w14:textId="77777777" w:rsidR="000E03D8" w:rsidRDefault="000E03D8">
      <w:pPr>
        <w:spacing w:after="0"/>
        <w:ind w:left="720"/>
        <w:rPr>
          <w:rFonts w:ascii="Arial" w:eastAsia="Arial" w:hAnsi="Arial" w:cs="Arial"/>
          <w:color w:val="000000"/>
          <w:sz w:val="24"/>
          <w:szCs w:val="24"/>
        </w:rPr>
      </w:pPr>
    </w:p>
    <w:p w14:paraId="79657F22" w14:textId="77777777" w:rsidR="000E03D8" w:rsidRDefault="00000000">
      <w:pPr>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The full text of Defence Conditions (DEFCONs) and Defence Forms (DEFFORMS) are available electronically via </w:t>
      </w:r>
      <w:hyperlink r:id="rId8">
        <w:r>
          <w:rPr>
            <w:rFonts w:ascii="Arial" w:eastAsia="Arial" w:hAnsi="Arial" w:cs="Arial"/>
            <w:color w:val="0000FF"/>
            <w:sz w:val="24"/>
            <w:szCs w:val="24"/>
            <w:u w:val="single"/>
          </w:rPr>
          <w:t>https://www.g</w:t>
        </w:r>
        <w:r>
          <w:rPr>
            <w:rFonts w:ascii="Arial" w:eastAsia="Arial" w:hAnsi="Arial" w:cs="Arial"/>
            <w:color w:val="0000FF"/>
            <w:sz w:val="24"/>
            <w:szCs w:val="24"/>
            <w:u w:val="single"/>
          </w:rPr>
          <w:t>o</w:t>
        </w:r>
        <w:r>
          <w:rPr>
            <w:rFonts w:ascii="Arial" w:eastAsia="Arial" w:hAnsi="Arial" w:cs="Arial"/>
            <w:color w:val="0000FF"/>
            <w:sz w:val="24"/>
            <w:szCs w:val="24"/>
            <w:u w:val="single"/>
          </w:rPr>
          <w:t>v.uk/guidance/knowledge-in-defence-kid</w:t>
        </w:r>
      </w:hyperlink>
      <w:r>
        <w:rPr>
          <w:rFonts w:ascii="Arial" w:eastAsia="Arial" w:hAnsi="Arial" w:cs="Arial"/>
          <w:color w:val="000000"/>
          <w:sz w:val="24"/>
          <w:szCs w:val="24"/>
        </w:rPr>
        <w:t>.</w:t>
      </w:r>
    </w:p>
    <w:p w14:paraId="45CB3782" w14:textId="77777777" w:rsidR="000E03D8" w:rsidRDefault="00000000">
      <w:pPr>
        <w:spacing w:after="240"/>
        <w:ind w:left="576" w:hanging="576"/>
        <w:rPr>
          <w:rFonts w:ascii="Arial" w:eastAsia="Arial" w:hAnsi="Arial" w:cs="Arial"/>
          <w:color w:val="000000"/>
          <w:sz w:val="24"/>
          <w:szCs w:val="24"/>
        </w:rPr>
      </w:pPr>
      <w:r>
        <w:rPr>
          <w:rFonts w:ascii="Arial" w:eastAsia="Arial" w:hAnsi="Arial" w:cs="Arial"/>
          <w:color w:val="000000"/>
          <w:sz w:val="24"/>
          <w:szCs w:val="24"/>
        </w:rPr>
        <w:t>The following MOD DEFCONs and DEFFORMs form part of this contract:</w:t>
      </w:r>
    </w:p>
    <w:p w14:paraId="201D4F52" w14:textId="77777777" w:rsidR="000E03D8" w:rsidRDefault="00000000">
      <w:pPr>
        <w:spacing w:after="0"/>
        <w:ind w:left="851"/>
        <w:rPr>
          <w:rFonts w:ascii="Arial" w:eastAsia="Arial" w:hAnsi="Arial" w:cs="Arial"/>
          <w:color w:val="000000"/>
          <w:sz w:val="24"/>
          <w:szCs w:val="24"/>
        </w:rPr>
      </w:pPr>
      <w:r>
        <w:rPr>
          <w:rFonts w:ascii="Arial" w:eastAsia="Arial" w:hAnsi="Arial" w:cs="Arial"/>
          <w:color w:val="000000"/>
          <w:sz w:val="24"/>
          <w:szCs w:val="24"/>
        </w:rPr>
        <w:t>DEFCONs</w:t>
      </w:r>
    </w:p>
    <w:p w14:paraId="1F78AF25" w14:textId="77777777" w:rsidR="000E03D8" w:rsidRDefault="000E03D8">
      <w:pPr>
        <w:spacing w:after="0"/>
        <w:ind w:left="720"/>
        <w:rPr>
          <w:rFonts w:ascii="Arial" w:eastAsia="Arial" w:hAnsi="Arial" w:cs="Arial"/>
          <w:color w:val="000000"/>
          <w:sz w:val="24"/>
          <w:szCs w:val="24"/>
        </w:rPr>
      </w:pPr>
    </w:p>
    <w:tbl>
      <w:tblPr>
        <w:tblStyle w:val="a3"/>
        <w:tblW w:w="86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0E03D8" w14:paraId="07E0B36C" w14:textId="77777777">
        <w:tc>
          <w:tcPr>
            <w:tcW w:w="2870" w:type="dxa"/>
          </w:tcPr>
          <w:p w14:paraId="73E3D450" w14:textId="77777777" w:rsidR="000E03D8" w:rsidRDefault="00000000">
            <w:pPr>
              <w:spacing w:after="120"/>
              <w:rPr>
                <w:rFonts w:ascii="Arial" w:eastAsia="Arial" w:hAnsi="Arial" w:cs="Arial"/>
                <w:b/>
                <w:color w:val="000000"/>
                <w:sz w:val="24"/>
                <w:szCs w:val="24"/>
              </w:rPr>
            </w:pPr>
            <w:r>
              <w:rPr>
                <w:rFonts w:ascii="Arial" w:eastAsia="Arial" w:hAnsi="Arial" w:cs="Arial"/>
                <w:b/>
                <w:color w:val="000000"/>
                <w:sz w:val="24"/>
                <w:szCs w:val="24"/>
              </w:rPr>
              <w:t>DEFCON No</w:t>
            </w:r>
          </w:p>
        </w:tc>
        <w:tc>
          <w:tcPr>
            <w:tcW w:w="2861" w:type="dxa"/>
          </w:tcPr>
          <w:p w14:paraId="0654F1E9" w14:textId="77777777" w:rsidR="000E03D8" w:rsidRDefault="00000000">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928" w:type="dxa"/>
          </w:tcPr>
          <w:p w14:paraId="03D11A0A" w14:textId="77777777" w:rsidR="000E03D8" w:rsidRDefault="00000000">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553334" w14:paraId="34AA0E09" w14:textId="77777777">
        <w:tc>
          <w:tcPr>
            <w:tcW w:w="2870" w:type="dxa"/>
          </w:tcPr>
          <w:p w14:paraId="524FFC24" w14:textId="178FCD70" w:rsidR="00553334" w:rsidRPr="00553334" w:rsidRDefault="00553334" w:rsidP="00553334">
            <w:pPr>
              <w:spacing w:after="120"/>
              <w:rPr>
                <w:rFonts w:ascii="Arial" w:eastAsia="Arial" w:hAnsi="Arial" w:cs="Arial"/>
                <w:b/>
                <w:color w:val="000000"/>
                <w:sz w:val="24"/>
                <w:szCs w:val="24"/>
              </w:rPr>
            </w:pPr>
            <w:r w:rsidRPr="00553334">
              <w:rPr>
                <w:rFonts w:ascii="Arial" w:eastAsia="Times New Roman" w:hAnsi="Arial" w:cs="Arial"/>
                <w:bCs/>
                <w:sz w:val="24"/>
              </w:rPr>
              <w:t>DEFCON 5J</w:t>
            </w:r>
          </w:p>
        </w:tc>
        <w:tc>
          <w:tcPr>
            <w:tcW w:w="2861" w:type="dxa"/>
          </w:tcPr>
          <w:p w14:paraId="6188DCF9" w14:textId="02C8FCCF" w:rsidR="00553334" w:rsidRPr="00553334" w:rsidRDefault="00553334" w:rsidP="00553334">
            <w:pPr>
              <w:spacing w:after="120"/>
              <w:rPr>
                <w:rFonts w:ascii="Arial" w:eastAsia="Arial" w:hAnsi="Arial" w:cs="Arial"/>
                <w:b/>
                <w:color w:val="000000"/>
                <w:sz w:val="24"/>
                <w:szCs w:val="24"/>
              </w:rPr>
            </w:pPr>
            <w:r w:rsidRPr="00553334">
              <w:rPr>
                <w:rFonts w:ascii="Arial" w:eastAsia="Times New Roman" w:hAnsi="Arial" w:cs="Arial"/>
                <w:bCs/>
                <w:sz w:val="24"/>
              </w:rPr>
              <w:t>18/11/16</w:t>
            </w:r>
          </w:p>
        </w:tc>
        <w:tc>
          <w:tcPr>
            <w:tcW w:w="2928" w:type="dxa"/>
          </w:tcPr>
          <w:p w14:paraId="5A922BE0" w14:textId="739750BC" w:rsidR="00553334" w:rsidRPr="00553334" w:rsidRDefault="00553334" w:rsidP="00553334">
            <w:pPr>
              <w:spacing w:after="120"/>
              <w:rPr>
                <w:rFonts w:ascii="Arial" w:eastAsia="Arial" w:hAnsi="Arial" w:cs="Arial"/>
                <w:b/>
                <w:color w:val="000000"/>
                <w:sz w:val="24"/>
                <w:szCs w:val="24"/>
              </w:rPr>
            </w:pPr>
            <w:r w:rsidRPr="00553334">
              <w:rPr>
                <w:rFonts w:ascii="Arial" w:eastAsia="Times New Roman" w:hAnsi="Arial" w:cs="Arial"/>
                <w:bCs/>
                <w:sz w:val="24"/>
              </w:rPr>
              <w:t>Unique Identifiers</w:t>
            </w:r>
          </w:p>
        </w:tc>
      </w:tr>
      <w:tr w:rsidR="00553334" w14:paraId="16882F7F" w14:textId="77777777">
        <w:tc>
          <w:tcPr>
            <w:tcW w:w="2870" w:type="dxa"/>
          </w:tcPr>
          <w:p w14:paraId="692D69C7" w14:textId="0192E219" w:rsidR="00553334" w:rsidRPr="00553334" w:rsidRDefault="00553334" w:rsidP="00553334">
            <w:pPr>
              <w:spacing w:after="120"/>
              <w:rPr>
                <w:rFonts w:ascii="Arial" w:eastAsia="Times New Roman" w:hAnsi="Arial" w:cs="Arial"/>
                <w:bCs/>
                <w:sz w:val="24"/>
              </w:rPr>
            </w:pPr>
            <w:r w:rsidRPr="00553334">
              <w:rPr>
                <w:rFonts w:ascii="Arial" w:eastAsia="Times New Roman" w:hAnsi="Arial" w:cs="Arial"/>
                <w:bCs/>
                <w:sz w:val="24"/>
              </w:rPr>
              <w:t>DEFCON 76</w:t>
            </w:r>
          </w:p>
        </w:tc>
        <w:tc>
          <w:tcPr>
            <w:tcW w:w="2861" w:type="dxa"/>
          </w:tcPr>
          <w:p w14:paraId="0E3FD75B" w14:textId="4B320959" w:rsidR="00553334" w:rsidRPr="00553334" w:rsidRDefault="00FD3E6B" w:rsidP="00553334">
            <w:pPr>
              <w:spacing w:after="120"/>
              <w:rPr>
                <w:rFonts w:ascii="Arial" w:eastAsia="Times New Roman" w:hAnsi="Arial" w:cs="Arial"/>
                <w:bCs/>
                <w:sz w:val="24"/>
              </w:rPr>
            </w:pPr>
            <w:r>
              <w:rPr>
                <w:rFonts w:ascii="Arial" w:eastAsia="Times New Roman" w:hAnsi="Arial" w:cs="Arial"/>
                <w:bCs/>
                <w:sz w:val="24"/>
              </w:rPr>
              <w:t>11/22</w:t>
            </w:r>
          </w:p>
        </w:tc>
        <w:tc>
          <w:tcPr>
            <w:tcW w:w="2928" w:type="dxa"/>
          </w:tcPr>
          <w:p w14:paraId="42356C4A" w14:textId="2C493AB8" w:rsidR="00553334" w:rsidRPr="00553334" w:rsidRDefault="00553334" w:rsidP="00553334">
            <w:pPr>
              <w:spacing w:after="120"/>
              <w:rPr>
                <w:rFonts w:ascii="Arial" w:eastAsia="Times New Roman" w:hAnsi="Arial" w:cs="Arial"/>
                <w:bCs/>
                <w:sz w:val="24"/>
              </w:rPr>
            </w:pPr>
            <w:r w:rsidRPr="00553334">
              <w:rPr>
                <w:rFonts w:ascii="Arial" w:eastAsia="Times New Roman" w:hAnsi="Arial" w:cs="Arial"/>
                <w:bCs/>
                <w:sz w:val="24"/>
              </w:rPr>
              <w:t xml:space="preserve">Contractors Personnel </w:t>
            </w:r>
            <w:proofErr w:type="gramStart"/>
            <w:r w:rsidRPr="00553334">
              <w:rPr>
                <w:rFonts w:ascii="Arial" w:eastAsia="Times New Roman" w:hAnsi="Arial" w:cs="Arial"/>
                <w:bCs/>
                <w:sz w:val="24"/>
              </w:rPr>
              <w:t>At</w:t>
            </w:r>
            <w:proofErr w:type="gramEnd"/>
            <w:r w:rsidRPr="00553334">
              <w:rPr>
                <w:rFonts w:ascii="Arial" w:eastAsia="Times New Roman" w:hAnsi="Arial" w:cs="Arial"/>
                <w:bCs/>
                <w:sz w:val="24"/>
              </w:rPr>
              <w:t xml:space="preserve"> Government Establishments</w:t>
            </w:r>
          </w:p>
        </w:tc>
      </w:tr>
      <w:tr w:rsidR="00553334" w14:paraId="59C57308" w14:textId="77777777">
        <w:tc>
          <w:tcPr>
            <w:tcW w:w="2870" w:type="dxa"/>
          </w:tcPr>
          <w:p w14:paraId="0EE17D2B" w14:textId="06DAE8A7" w:rsidR="00553334" w:rsidRPr="00553334" w:rsidRDefault="00553334" w:rsidP="00553334">
            <w:pPr>
              <w:spacing w:after="120"/>
              <w:rPr>
                <w:rFonts w:ascii="Arial" w:eastAsia="Times New Roman" w:hAnsi="Arial" w:cs="Arial"/>
                <w:bCs/>
                <w:sz w:val="24"/>
              </w:rPr>
            </w:pPr>
            <w:r w:rsidRPr="00553334">
              <w:rPr>
                <w:rFonts w:ascii="Arial" w:eastAsia="Times New Roman" w:hAnsi="Arial" w:cs="Arial"/>
                <w:bCs/>
                <w:sz w:val="24"/>
              </w:rPr>
              <w:t>DEFCON 90</w:t>
            </w:r>
          </w:p>
        </w:tc>
        <w:tc>
          <w:tcPr>
            <w:tcW w:w="2861" w:type="dxa"/>
          </w:tcPr>
          <w:p w14:paraId="7B8B997C" w14:textId="106EF83F" w:rsidR="00553334" w:rsidRPr="00553334" w:rsidRDefault="00FD3E6B" w:rsidP="00553334">
            <w:pPr>
              <w:spacing w:after="120"/>
              <w:rPr>
                <w:rFonts w:ascii="Arial" w:eastAsia="Times New Roman" w:hAnsi="Arial" w:cs="Arial"/>
                <w:bCs/>
                <w:sz w:val="24"/>
              </w:rPr>
            </w:pPr>
            <w:r>
              <w:rPr>
                <w:rFonts w:ascii="Arial" w:eastAsia="Times New Roman" w:hAnsi="Arial" w:cs="Arial"/>
                <w:bCs/>
                <w:sz w:val="24"/>
              </w:rPr>
              <w:t>06/21</w:t>
            </w:r>
          </w:p>
        </w:tc>
        <w:tc>
          <w:tcPr>
            <w:tcW w:w="2928" w:type="dxa"/>
          </w:tcPr>
          <w:p w14:paraId="358C1319" w14:textId="2B373856" w:rsidR="00553334" w:rsidRPr="00553334" w:rsidRDefault="00553334" w:rsidP="00553334">
            <w:pPr>
              <w:spacing w:after="120"/>
              <w:rPr>
                <w:rFonts w:ascii="Arial" w:eastAsia="Times New Roman" w:hAnsi="Arial" w:cs="Arial"/>
                <w:bCs/>
                <w:sz w:val="24"/>
              </w:rPr>
            </w:pPr>
            <w:r w:rsidRPr="00553334">
              <w:rPr>
                <w:rFonts w:ascii="Arial" w:eastAsia="Times New Roman" w:hAnsi="Arial" w:cs="Arial"/>
                <w:bCs/>
                <w:sz w:val="24"/>
              </w:rPr>
              <w:t>Copyright</w:t>
            </w:r>
          </w:p>
        </w:tc>
      </w:tr>
      <w:tr w:rsidR="00553334" w14:paraId="714DE899" w14:textId="77777777">
        <w:tc>
          <w:tcPr>
            <w:tcW w:w="2870" w:type="dxa"/>
          </w:tcPr>
          <w:p w14:paraId="7D155C74" w14:textId="54E12958" w:rsidR="00553334" w:rsidRPr="00553334" w:rsidRDefault="00553334" w:rsidP="00553334">
            <w:pPr>
              <w:spacing w:after="120"/>
              <w:rPr>
                <w:rFonts w:ascii="Arial" w:eastAsia="Times New Roman" w:hAnsi="Arial" w:cs="Arial"/>
                <w:bCs/>
                <w:sz w:val="24"/>
              </w:rPr>
            </w:pPr>
            <w:r w:rsidRPr="00553334">
              <w:rPr>
                <w:rFonts w:ascii="Arial" w:eastAsia="Times New Roman" w:hAnsi="Arial" w:cs="Arial"/>
                <w:bCs/>
                <w:sz w:val="24"/>
              </w:rPr>
              <w:t>DEFCON 129</w:t>
            </w:r>
          </w:p>
        </w:tc>
        <w:tc>
          <w:tcPr>
            <w:tcW w:w="2861" w:type="dxa"/>
          </w:tcPr>
          <w:p w14:paraId="3788BED5" w14:textId="6CB0A3DD" w:rsidR="00553334" w:rsidRPr="00553334" w:rsidRDefault="00FD3E6B" w:rsidP="00553334">
            <w:pPr>
              <w:spacing w:after="120"/>
              <w:rPr>
                <w:rFonts w:ascii="Arial" w:eastAsia="Times New Roman" w:hAnsi="Arial" w:cs="Arial"/>
                <w:bCs/>
                <w:sz w:val="24"/>
              </w:rPr>
            </w:pPr>
            <w:r>
              <w:rPr>
                <w:rFonts w:ascii="Arial" w:eastAsia="Times New Roman" w:hAnsi="Arial" w:cs="Arial"/>
                <w:bCs/>
                <w:sz w:val="24"/>
              </w:rPr>
              <w:t>02/22</w:t>
            </w:r>
          </w:p>
        </w:tc>
        <w:tc>
          <w:tcPr>
            <w:tcW w:w="2928" w:type="dxa"/>
          </w:tcPr>
          <w:p w14:paraId="140DD26A" w14:textId="4BAE62B6" w:rsidR="00553334" w:rsidRPr="00553334" w:rsidRDefault="00553334" w:rsidP="00553334">
            <w:pPr>
              <w:spacing w:after="120"/>
              <w:rPr>
                <w:rFonts w:ascii="Arial" w:eastAsia="Times New Roman" w:hAnsi="Arial" w:cs="Arial"/>
                <w:bCs/>
                <w:sz w:val="24"/>
              </w:rPr>
            </w:pPr>
            <w:r w:rsidRPr="00553334">
              <w:rPr>
                <w:rFonts w:ascii="Arial" w:eastAsia="Times New Roman" w:hAnsi="Arial" w:cs="Arial"/>
                <w:bCs/>
                <w:sz w:val="24"/>
              </w:rPr>
              <w:t>Packaging</w:t>
            </w:r>
          </w:p>
        </w:tc>
      </w:tr>
      <w:tr w:rsidR="00553334" w14:paraId="26392997" w14:textId="77777777">
        <w:tc>
          <w:tcPr>
            <w:tcW w:w="2870" w:type="dxa"/>
          </w:tcPr>
          <w:p w14:paraId="07E901E3" w14:textId="79FD3ECC" w:rsidR="00553334" w:rsidRPr="00553334" w:rsidRDefault="00553334" w:rsidP="00553334">
            <w:pPr>
              <w:spacing w:after="120"/>
              <w:rPr>
                <w:rFonts w:ascii="Arial" w:eastAsia="Times New Roman" w:hAnsi="Arial" w:cs="Arial"/>
                <w:bCs/>
                <w:sz w:val="24"/>
              </w:rPr>
            </w:pPr>
            <w:r w:rsidRPr="00553334">
              <w:rPr>
                <w:rFonts w:ascii="Arial" w:eastAsia="Times New Roman" w:hAnsi="Arial" w:cs="Arial"/>
                <w:bCs/>
                <w:sz w:val="24"/>
              </w:rPr>
              <w:t>DEFCON 129J</w:t>
            </w:r>
          </w:p>
        </w:tc>
        <w:tc>
          <w:tcPr>
            <w:tcW w:w="2861" w:type="dxa"/>
          </w:tcPr>
          <w:p w14:paraId="10FA1099" w14:textId="035F1A1D" w:rsidR="00553334" w:rsidRPr="00553334" w:rsidRDefault="00553334" w:rsidP="00553334">
            <w:pPr>
              <w:spacing w:after="120"/>
              <w:rPr>
                <w:rFonts w:ascii="Arial" w:eastAsia="Times New Roman" w:hAnsi="Arial" w:cs="Arial"/>
                <w:bCs/>
                <w:sz w:val="24"/>
              </w:rPr>
            </w:pPr>
            <w:r w:rsidRPr="00553334">
              <w:rPr>
                <w:rFonts w:ascii="Arial" w:eastAsia="Times New Roman" w:hAnsi="Arial" w:cs="Arial"/>
                <w:bCs/>
                <w:sz w:val="24"/>
              </w:rPr>
              <w:t>18/11/16</w:t>
            </w:r>
          </w:p>
        </w:tc>
        <w:tc>
          <w:tcPr>
            <w:tcW w:w="2928" w:type="dxa"/>
          </w:tcPr>
          <w:p w14:paraId="645B8639" w14:textId="727983B4" w:rsidR="00553334" w:rsidRPr="00553334" w:rsidRDefault="00553334" w:rsidP="00553334">
            <w:pPr>
              <w:spacing w:after="120"/>
              <w:rPr>
                <w:rFonts w:ascii="Arial" w:eastAsia="Times New Roman" w:hAnsi="Arial" w:cs="Arial"/>
                <w:bCs/>
                <w:sz w:val="24"/>
              </w:rPr>
            </w:pPr>
            <w:r w:rsidRPr="00553334">
              <w:rPr>
                <w:rFonts w:ascii="Arial" w:eastAsia="Times New Roman" w:hAnsi="Arial" w:cs="Arial"/>
                <w:bCs/>
                <w:sz w:val="24"/>
              </w:rPr>
              <w:t xml:space="preserve">The Use </w:t>
            </w:r>
            <w:proofErr w:type="gramStart"/>
            <w:r w:rsidRPr="00553334">
              <w:rPr>
                <w:rFonts w:ascii="Arial" w:eastAsia="Times New Roman" w:hAnsi="Arial" w:cs="Arial"/>
                <w:bCs/>
                <w:sz w:val="24"/>
              </w:rPr>
              <w:t>Of</w:t>
            </w:r>
            <w:proofErr w:type="gramEnd"/>
            <w:r w:rsidRPr="00553334">
              <w:rPr>
                <w:rFonts w:ascii="Arial" w:eastAsia="Times New Roman" w:hAnsi="Arial" w:cs="Arial"/>
                <w:bCs/>
                <w:sz w:val="24"/>
              </w:rPr>
              <w:t xml:space="preserve"> Electronic Business Delivery Form</w:t>
            </w:r>
          </w:p>
        </w:tc>
      </w:tr>
      <w:tr w:rsidR="00553334" w14:paraId="0004B684" w14:textId="77777777">
        <w:tc>
          <w:tcPr>
            <w:tcW w:w="2870" w:type="dxa"/>
          </w:tcPr>
          <w:p w14:paraId="556427F9" w14:textId="4FDA9576" w:rsidR="00553334" w:rsidRPr="00553334" w:rsidRDefault="00553334" w:rsidP="00553334">
            <w:pPr>
              <w:spacing w:after="120"/>
              <w:rPr>
                <w:rFonts w:ascii="Arial" w:eastAsia="Times New Roman" w:hAnsi="Arial" w:cs="Arial"/>
                <w:bCs/>
                <w:sz w:val="24"/>
              </w:rPr>
            </w:pPr>
            <w:r w:rsidRPr="00553334">
              <w:rPr>
                <w:rFonts w:ascii="Arial" w:eastAsia="Times New Roman" w:hAnsi="Arial" w:cs="Arial"/>
                <w:bCs/>
                <w:sz w:val="24"/>
              </w:rPr>
              <w:t>DEFCON 516</w:t>
            </w:r>
          </w:p>
        </w:tc>
        <w:tc>
          <w:tcPr>
            <w:tcW w:w="2861" w:type="dxa"/>
          </w:tcPr>
          <w:p w14:paraId="7E5E4F26" w14:textId="0FA4A07D" w:rsidR="00553334" w:rsidRPr="00553334" w:rsidRDefault="00553334" w:rsidP="00553334">
            <w:pPr>
              <w:spacing w:after="120"/>
              <w:rPr>
                <w:rFonts w:ascii="Arial" w:eastAsia="Times New Roman" w:hAnsi="Arial" w:cs="Arial"/>
                <w:bCs/>
                <w:sz w:val="24"/>
              </w:rPr>
            </w:pPr>
            <w:r w:rsidRPr="00553334">
              <w:rPr>
                <w:rFonts w:ascii="Arial" w:eastAsia="Times New Roman" w:hAnsi="Arial" w:cs="Arial"/>
                <w:bCs/>
                <w:sz w:val="24"/>
              </w:rPr>
              <w:t>04/12</w:t>
            </w:r>
          </w:p>
        </w:tc>
        <w:tc>
          <w:tcPr>
            <w:tcW w:w="2928" w:type="dxa"/>
          </w:tcPr>
          <w:p w14:paraId="030F60E4" w14:textId="39AD8F30" w:rsidR="00553334" w:rsidRPr="00553334" w:rsidRDefault="00553334" w:rsidP="00553334">
            <w:pPr>
              <w:spacing w:after="120"/>
              <w:rPr>
                <w:rFonts w:ascii="Arial" w:eastAsia="Times New Roman" w:hAnsi="Arial" w:cs="Arial"/>
                <w:bCs/>
                <w:sz w:val="24"/>
              </w:rPr>
            </w:pPr>
            <w:r w:rsidRPr="00553334">
              <w:rPr>
                <w:rFonts w:ascii="Arial" w:eastAsia="Times New Roman" w:hAnsi="Arial" w:cs="Arial"/>
                <w:bCs/>
                <w:sz w:val="24"/>
              </w:rPr>
              <w:t>Equality</w:t>
            </w:r>
          </w:p>
        </w:tc>
      </w:tr>
      <w:tr w:rsidR="00553334" w14:paraId="1D03A6B9" w14:textId="77777777">
        <w:tc>
          <w:tcPr>
            <w:tcW w:w="2870" w:type="dxa"/>
          </w:tcPr>
          <w:p w14:paraId="3BE6A880" w14:textId="301FC061" w:rsidR="00553334" w:rsidRPr="00553334" w:rsidRDefault="00553334" w:rsidP="00553334">
            <w:pPr>
              <w:spacing w:after="120"/>
              <w:rPr>
                <w:rFonts w:ascii="Arial" w:eastAsia="Times New Roman" w:hAnsi="Arial" w:cs="Arial"/>
                <w:bCs/>
                <w:sz w:val="24"/>
              </w:rPr>
            </w:pPr>
            <w:r w:rsidRPr="00553334">
              <w:rPr>
                <w:rFonts w:ascii="Arial" w:eastAsia="Times New Roman" w:hAnsi="Arial" w:cs="Arial"/>
                <w:bCs/>
                <w:sz w:val="24"/>
              </w:rPr>
              <w:t>DEFCON 520</w:t>
            </w:r>
          </w:p>
        </w:tc>
        <w:tc>
          <w:tcPr>
            <w:tcW w:w="2861" w:type="dxa"/>
          </w:tcPr>
          <w:p w14:paraId="1ADAFCC9" w14:textId="6EAF2EAE" w:rsidR="00553334" w:rsidRPr="00553334" w:rsidRDefault="00FD3E6B" w:rsidP="00553334">
            <w:pPr>
              <w:spacing w:after="120"/>
              <w:rPr>
                <w:rFonts w:ascii="Arial" w:eastAsia="Times New Roman" w:hAnsi="Arial" w:cs="Arial"/>
                <w:bCs/>
                <w:sz w:val="24"/>
              </w:rPr>
            </w:pPr>
            <w:r>
              <w:rPr>
                <w:rFonts w:ascii="Arial" w:eastAsia="Times New Roman" w:hAnsi="Arial" w:cs="Arial"/>
                <w:bCs/>
                <w:sz w:val="24"/>
              </w:rPr>
              <w:t>10/23</w:t>
            </w:r>
          </w:p>
        </w:tc>
        <w:tc>
          <w:tcPr>
            <w:tcW w:w="2928" w:type="dxa"/>
          </w:tcPr>
          <w:p w14:paraId="5E206D08" w14:textId="7C09C2F7" w:rsidR="00553334" w:rsidRPr="00553334" w:rsidRDefault="00553334" w:rsidP="00553334">
            <w:pPr>
              <w:spacing w:after="120"/>
              <w:rPr>
                <w:rFonts w:ascii="Arial" w:eastAsia="Times New Roman" w:hAnsi="Arial" w:cs="Arial"/>
                <w:bCs/>
                <w:sz w:val="24"/>
              </w:rPr>
            </w:pPr>
            <w:r w:rsidRPr="00553334">
              <w:rPr>
                <w:rFonts w:ascii="Arial" w:eastAsia="Times New Roman" w:hAnsi="Arial" w:cs="Arial"/>
                <w:bCs/>
                <w:sz w:val="24"/>
              </w:rPr>
              <w:t xml:space="preserve">Corrupt Gifts </w:t>
            </w:r>
            <w:proofErr w:type="gramStart"/>
            <w:r w:rsidRPr="00553334">
              <w:rPr>
                <w:rFonts w:ascii="Arial" w:eastAsia="Times New Roman" w:hAnsi="Arial" w:cs="Arial"/>
                <w:bCs/>
                <w:sz w:val="24"/>
              </w:rPr>
              <w:t>And</w:t>
            </w:r>
            <w:proofErr w:type="gramEnd"/>
            <w:r w:rsidRPr="00553334">
              <w:rPr>
                <w:rFonts w:ascii="Arial" w:eastAsia="Times New Roman" w:hAnsi="Arial" w:cs="Arial"/>
                <w:bCs/>
                <w:sz w:val="24"/>
              </w:rPr>
              <w:t xml:space="preserve"> Payments Of Commission</w:t>
            </w:r>
          </w:p>
        </w:tc>
      </w:tr>
      <w:tr w:rsidR="00553334" w14:paraId="297A1842" w14:textId="77777777">
        <w:tc>
          <w:tcPr>
            <w:tcW w:w="2870" w:type="dxa"/>
          </w:tcPr>
          <w:p w14:paraId="21AE7F14" w14:textId="4C016615" w:rsidR="00553334" w:rsidRPr="00553334" w:rsidRDefault="00553334" w:rsidP="00553334">
            <w:pPr>
              <w:spacing w:after="120"/>
              <w:rPr>
                <w:rFonts w:ascii="Arial" w:eastAsia="Times New Roman" w:hAnsi="Arial" w:cs="Arial"/>
                <w:bCs/>
                <w:sz w:val="24"/>
              </w:rPr>
            </w:pPr>
            <w:r w:rsidRPr="00553334">
              <w:rPr>
                <w:rFonts w:ascii="Arial" w:eastAsia="Times New Roman" w:hAnsi="Arial" w:cs="Arial"/>
                <w:bCs/>
                <w:sz w:val="24"/>
              </w:rPr>
              <w:t>DEFCON 522</w:t>
            </w:r>
          </w:p>
        </w:tc>
        <w:tc>
          <w:tcPr>
            <w:tcW w:w="2861" w:type="dxa"/>
          </w:tcPr>
          <w:p w14:paraId="3E4DD4EB" w14:textId="4F3C1387" w:rsidR="00553334" w:rsidRPr="00553334" w:rsidRDefault="00553334" w:rsidP="00553334">
            <w:pPr>
              <w:spacing w:after="120"/>
              <w:rPr>
                <w:rFonts w:ascii="Arial" w:eastAsia="Times New Roman" w:hAnsi="Arial" w:cs="Arial"/>
                <w:bCs/>
                <w:sz w:val="24"/>
              </w:rPr>
            </w:pPr>
            <w:r w:rsidRPr="00553334">
              <w:rPr>
                <w:rFonts w:ascii="Arial" w:eastAsia="Times New Roman" w:hAnsi="Arial" w:cs="Arial"/>
                <w:bCs/>
                <w:sz w:val="24"/>
              </w:rPr>
              <w:t>11/</w:t>
            </w:r>
            <w:r w:rsidR="00FD3E6B">
              <w:rPr>
                <w:rFonts w:ascii="Arial" w:eastAsia="Times New Roman" w:hAnsi="Arial" w:cs="Arial"/>
                <w:bCs/>
                <w:sz w:val="24"/>
              </w:rPr>
              <w:t>21</w:t>
            </w:r>
          </w:p>
        </w:tc>
        <w:tc>
          <w:tcPr>
            <w:tcW w:w="2928" w:type="dxa"/>
          </w:tcPr>
          <w:p w14:paraId="4AEE0D1E" w14:textId="1D217DEF" w:rsidR="00553334" w:rsidRPr="00553334" w:rsidRDefault="00553334" w:rsidP="00553334">
            <w:pPr>
              <w:spacing w:after="120"/>
              <w:rPr>
                <w:rFonts w:ascii="Arial" w:eastAsia="Times New Roman" w:hAnsi="Arial" w:cs="Arial"/>
                <w:bCs/>
                <w:sz w:val="24"/>
              </w:rPr>
            </w:pPr>
            <w:r w:rsidRPr="00553334">
              <w:rPr>
                <w:rFonts w:ascii="Arial" w:eastAsia="Times New Roman" w:hAnsi="Arial" w:cs="Arial"/>
                <w:bCs/>
                <w:sz w:val="24"/>
              </w:rPr>
              <w:t>Payment And Recovery OF Sums Due</w:t>
            </w:r>
          </w:p>
        </w:tc>
      </w:tr>
      <w:tr w:rsidR="00553334" w14:paraId="2F4AF80C" w14:textId="77777777">
        <w:tc>
          <w:tcPr>
            <w:tcW w:w="2870" w:type="dxa"/>
          </w:tcPr>
          <w:p w14:paraId="158D096D" w14:textId="6A1AAA31" w:rsidR="00553334" w:rsidRPr="00553334" w:rsidRDefault="00553334" w:rsidP="00553334">
            <w:pPr>
              <w:spacing w:after="120"/>
              <w:rPr>
                <w:rFonts w:ascii="Arial" w:eastAsia="Times New Roman" w:hAnsi="Arial" w:cs="Arial"/>
                <w:bCs/>
                <w:sz w:val="24"/>
              </w:rPr>
            </w:pPr>
            <w:r w:rsidRPr="00553334">
              <w:rPr>
                <w:rFonts w:ascii="Arial" w:eastAsia="Times New Roman" w:hAnsi="Arial" w:cs="Arial"/>
                <w:bCs/>
                <w:sz w:val="24"/>
              </w:rPr>
              <w:t>DEFCON 531</w:t>
            </w:r>
          </w:p>
        </w:tc>
        <w:tc>
          <w:tcPr>
            <w:tcW w:w="2861" w:type="dxa"/>
          </w:tcPr>
          <w:p w14:paraId="5EAF5411" w14:textId="7782E7DB" w:rsidR="00553334" w:rsidRPr="00553334" w:rsidRDefault="00FD3E6B" w:rsidP="00553334">
            <w:pPr>
              <w:spacing w:after="120"/>
              <w:rPr>
                <w:rFonts w:ascii="Arial" w:eastAsia="Times New Roman" w:hAnsi="Arial" w:cs="Arial"/>
                <w:bCs/>
                <w:sz w:val="24"/>
              </w:rPr>
            </w:pPr>
            <w:r>
              <w:rPr>
                <w:rFonts w:ascii="Arial" w:eastAsia="Times New Roman" w:hAnsi="Arial" w:cs="Arial"/>
                <w:bCs/>
                <w:sz w:val="24"/>
              </w:rPr>
              <w:t>09/21</w:t>
            </w:r>
          </w:p>
        </w:tc>
        <w:tc>
          <w:tcPr>
            <w:tcW w:w="2928" w:type="dxa"/>
          </w:tcPr>
          <w:p w14:paraId="0738F63B" w14:textId="46DC191C" w:rsidR="00553334" w:rsidRPr="00553334" w:rsidRDefault="00553334" w:rsidP="00553334">
            <w:pPr>
              <w:spacing w:after="120"/>
              <w:rPr>
                <w:rFonts w:ascii="Arial" w:eastAsia="Times New Roman" w:hAnsi="Arial" w:cs="Arial"/>
                <w:bCs/>
                <w:sz w:val="24"/>
              </w:rPr>
            </w:pPr>
            <w:r w:rsidRPr="00553334">
              <w:rPr>
                <w:rFonts w:ascii="Arial" w:eastAsia="Times New Roman" w:hAnsi="Arial" w:cs="Arial"/>
                <w:bCs/>
                <w:sz w:val="24"/>
              </w:rPr>
              <w:t xml:space="preserve">Disclosure Of Information </w:t>
            </w:r>
          </w:p>
        </w:tc>
      </w:tr>
      <w:tr w:rsidR="00553334" w14:paraId="01DB0C6E" w14:textId="77777777">
        <w:tc>
          <w:tcPr>
            <w:tcW w:w="2870" w:type="dxa"/>
          </w:tcPr>
          <w:p w14:paraId="58D3A1FC" w14:textId="4B788285" w:rsidR="00553334" w:rsidRPr="00553334" w:rsidRDefault="00553334" w:rsidP="00553334">
            <w:pPr>
              <w:spacing w:after="120"/>
              <w:rPr>
                <w:rFonts w:ascii="Arial" w:eastAsia="Times New Roman" w:hAnsi="Arial" w:cs="Arial"/>
                <w:bCs/>
                <w:sz w:val="24"/>
              </w:rPr>
            </w:pPr>
            <w:r w:rsidRPr="00553334">
              <w:rPr>
                <w:rFonts w:ascii="Arial" w:eastAsia="Times New Roman" w:hAnsi="Arial" w:cs="Arial"/>
                <w:bCs/>
                <w:sz w:val="24"/>
              </w:rPr>
              <w:t xml:space="preserve">DEFCON 532B  </w:t>
            </w:r>
          </w:p>
        </w:tc>
        <w:tc>
          <w:tcPr>
            <w:tcW w:w="2861" w:type="dxa"/>
          </w:tcPr>
          <w:p w14:paraId="49FA2A45" w14:textId="16FE2700" w:rsidR="00553334" w:rsidRPr="00553334" w:rsidRDefault="00FD3E6B" w:rsidP="00553334">
            <w:pPr>
              <w:spacing w:after="120"/>
              <w:rPr>
                <w:rFonts w:ascii="Arial" w:eastAsia="Times New Roman" w:hAnsi="Arial" w:cs="Arial"/>
                <w:bCs/>
                <w:sz w:val="24"/>
              </w:rPr>
            </w:pPr>
            <w:r>
              <w:rPr>
                <w:rFonts w:ascii="Arial" w:eastAsia="Times New Roman" w:hAnsi="Arial" w:cs="Arial"/>
                <w:bCs/>
                <w:sz w:val="24"/>
              </w:rPr>
              <w:t>12/22</w:t>
            </w:r>
          </w:p>
        </w:tc>
        <w:tc>
          <w:tcPr>
            <w:tcW w:w="2928" w:type="dxa"/>
          </w:tcPr>
          <w:p w14:paraId="1D347E39" w14:textId="0C4095D4" w:rsidR="00553334" w:rsidRPr="00553334" w:rsidRDefault="00553334" w:rsidP="00553334">
            <w:pPr>
              <w:spacing w:after="120"/>
              <w:rPr>
                <w:rFonts w:ascii="Arial" w:eastAsia="Times New Roman" w:hAnsi="Arial" w:cs="Arial"/>
                <w:bCs/>
                <w:sz w:val="24"/>
              </w:rPr>
            </w:pPr>
            <w:r w:rsidRPr="00553334">
              <w:rPr>
                <w:rFonts w:ascii="Arial" w:eastAsia="Times New Roman" w:hAnsi="Arial" w:cs="Arial"/>
                <w:bCs/>
                <w:sz w:val="24"/>
              </w:rPr>
              <w:t>Protection Of Personal Data</w:t>
            </w:r>
          </w:p>
        </w:tc>
      </w:tr>
      <w:tr w:rsidR="00553334" w14:paraId="75353D2E" w14:textId="77777777">
        <w:tc>
          <w:tcPr>
            <w:tcW w:w="2870" w:type="dxa"/>
          </w:tcPr>
          <w:p w14:paraId="69509A15" w14:textId="16790021" w:rsidR="00553334" w:rsidRPr="00553334" w:rsidRDefault="00553334" w:rsidP="00553334">
            <w:pPr>
              <w:spacing w:after="120"/>
              <w:rPr>
                <w:rFonts w:ascii="Arial" w:eastAsia="Times New Roman" w:hAnsi="Arial" w:cs="Arial"/>
                <w:bCs/>
                <w:sz w:val="24"/>
              </w:rPr>
            </w:pPr>
            <w:r w:rsidRPr="00553334">
              <w:rPr>
                <w:rFonts w:ascii="Arial" w:eastAsia="Times New Roman" w:hAnsi="Arial" w:cs="Arial"/>
                <w:bCs/>
                <w:sz w:val="24"/>
              </w:rPr>
              <w:t>DEFCON 534</w:t>
            </w:r>
          </w:p>
        </w:tc>
        <w:tc>
          <w:tcPr>
            <w:tcW w:w="2861" w:type="dxa"/>
          </w:tcPr>
          <w:p w14:paraId="54340805" w14:textId="586CC45E" w:rsidR="00553334" w:rsidRPr="00553334" w:rsidRDefault="00553334" w:rsidP="00553334">
            <w:pPr>
              <w:spacing w:after="120"/>
              <w:rPr>
                <w:rFonts w:ascii="Arial" w:eastAsia="Times New Roman" w:hAnsi="Arial" w:cs="Arial"/>
                <w:bCs/>
                <w:sz w:val="24"/>
              </w:rPr>
            </w:pPr>
            <w:r w:rsidRPr="00553334">
              <w:rPr>
                <w:rFonts w:ascii="Arial" w:eastAsia="Times New Roman" w:hAnsi="Arial" w:cs="Arial"/>
                <w:bCs/>
                <w:sz w:val="24"/>
              </w:rPr>
              <w:t>06/</w:t>
            </w:r>
            <w:r w:rsidR="00FD3E6B">
              <w:rPr>
                <w:rFonts w:ascii="Arial" w:eastAsia="Times New Roman" w:hAnsi="Arial" w:cs="Arial"/>
                <w:bCs/>
                <w:sz w:val="24"/>
              </w:rPr>
              <w:t>21</w:t>
            </w:r>
          </w:p>
        </w:tc>
        <w:tc>
          <w:tcPr>
            <w:tcW w:w="2928" w:type="dxa"/>
          </w:tcPr>
          <w:p w14:paraId="6B249356" w14:textId="0B22FF98" w:rsidR="00553334" w:rsidRPr="00553334" w:rsidRDefault="00553334" w:rsidP="00553334">
            <w:pPr>
              <w:spacing w:after="120"/>
              <w:rPr>
                <w:rFonts w:ascii="Arial" w:eastAsia="Times New Roman" w:hAnsi="Arial" w:cs="Arial"/>
                <w:bCs/>
                <w:sz w:val="24"/>
              </w:rPr>
            </w:pPr>
            <w:r w:rsidRPr="00553334">
              <w:rPr>
                <w:rFonts w:ascii="Arial" w:eastAsia="Times New Roman" w:hAnsi="Arial" w:cs="Arial"/>
                <w:bCs/>
                <w:sz w:val="24"/>
              </w:rPr>
              <w:t>Subcontracting and Prompt Payment</w:t>
            </w:r>
          </w:p>
        </w:tc>
      </w:tr>
      <w:tr w:rsidR="00553334" w14:paraId="58F9D209" w14:textId="77777777">
        <w:tc>
          <w:tcPr>
            <w:tcW w:w="2870" w:type="dxa"/>
          </w:tcPr>
          <w:p w14:paraId="3D01AA95" w14:textId="02FB9191" w:rsidR="00553334" w:rsidRPr="00553334" w:rsidRDefault="00553334" w:rsidP="00553334">
            <w:pPr>
              <w:spacing w:after="120"/>
              <w:rPr>
                <w:rFonts w:ascii="Arial" w:eastAsia="Times New Roman" w:hAnsi="Arial" w:cs="Arial"/>
                <w:bCs/>
                <w:sz w:val="24"/>
              </w:rPr>
            </w:pPr>
            <w:r w:rsidRPr="00553334">
              <w:rPr>
                <w:rFonts w:ascii="Arial" w:eastAsia="Times New Roman" w:hAnsi="Arial" w:cs="Arial"/>
                <w:bCs/>
                <w:sz w:val="24"/>
              </w:rPr>
              <w:t>DEFCON 658</w:t>
            </w:r>
          </w:p>
        </w:tc>
        <w:tc>
          <w:tcPr>
            <w:tcW w:w="2861" w:type="dxa"/>
          </w:tcPr>
          <w:p w14:paraId="03F9FE0F" w14:textId="26651056" w:rsidR="00553334" w:rsidRPr="00553334" w:rsidRDefault="00553334" w:rsidP="00553334">
            <w:pPr>
              <w:spacing w:after="120"/>
              <w:rPr>
                <w:rFonts w:ascii="Arial" w:eastAsia="Times New Roman" w:hAnsi="Arial" w:cs="Arial"/>
                <w:bCs/>
                <w:sz w:val="24"/>
              </w:rPr>
            </w:pPr>
            <w:r w:rsidRPr="00553334">
              <w:rPr>
                <w:rFonts w:ascii="Arial" w:eastAsia="Times New Roman" w:hAnsi="Arial" w:cs="Arial"/>
                <w:bCs/>
                <w:sz w:val="24"/>
              </w:rPr>
              <w:t>10/</w:t>
            </w:r>
            <w:r w:rsidR="00FD3E6B">
              <w:rPr>
                <w:rFonts w:ascii="Arial" w:eastAsia="Times New Roman" w:hAnsi="Arial" w:cs="Arial"/>
                <w:bCs/>
                <w:sz w:val="24"/>
              </w:rPr>
              <w:t>22</w:t>
            </w:r>
          </w:p>
        </w:tc>
        <w:tc>
          <w:tcPr>
            <w:tcW w:w="2928" w:type="dxa"/>
          </w:tcPr>
          <w:p w14:paraId="28943674" w14:textId="55A26003" w:rsidR="00553334" w:rsidRPr="00553334" w:rsidRDefault="00553334" w:rsidP="00553334">
            <w:pPr>
              <w:spacing w:after="120"/>
              <w:rPr>
                <w:rFonts w:ascii="Arial" w:eastAsia="Times New Roman" w:hAnsi="Arial" w:cs="Arial"/>
                <w:bCs/>
                <w:sz w:val="24"/>
              </w:rPr>
            </w:pPr>
            <w:r w:rsidRPr="00553334">
              <w:rPr>
                <w:rFonts w:ascii="Arial" w:eastAsia="Times New Roman" w:hAnsi="Arial" w:cs="Arial"/>
                <w:bCs/>
                <w:sz w:val="24"/>
              </w:rPr>
              <w:t>Cyber</w:t>
            </w:r>
          </w:p>
        </w:tc>
      </w:tr>
      <w:tr w:rsidR="00600F73" w14:paraId="73259771" w14:textId="77777777">
        <w:tc>
          <w:tcPr>
            <w:tcW w:w="2870" w:type="dxa"/>
          </w:tcPr>
          <w:p w14:paraId="577626A9" w14:textId="662D40CA" w:rsidR="00600F73" w:rsidRPr="00553334" w:rsidRDefault="00600F73" w:rsidP="00553334">
            <w:pPr>
              <w:spacing w:after="120"/>
              <w:rPr>
                <w:rFonts w:ascii="Arial" w:eastAsia="Times New Roman" w:hAnsi="Arial" w:cs="Arial"/>
                <w:bCs/>
                <w:sz w:val="24"/>
              </w:rPr>
            </w:pPr>
            <w:r w:rsidRPr="00553334">
              <w:rPr>
                <w:rFonts w:ascii="Arial" w:eastAsia="Times New Roman" w:hAnsi="Arial" w:cs="Arial"/>
                <w:bCs/>
                <w:sz w:val="24"/>
              </w:rPr>
              <w:t>DEFCON 660</w:t>
            </w:r>
          </w:p>
        </w:tc>
        <w:tc>
          <w:tcPr>
            <w:tcW w:w="2861" w:type="dxa"/>
          </w:tcPr>
          <w:p w14:paraId="6AB609FE" w14:textId="45F7F326" w:rsidR="00600F73" w:rsidRPr="00553334" w:rsidRDefault="00600F73" w:rsidP="00553334">
            <w:pPr>
              <w:spacing w:after="120"/>
              <w:rPr>
                <w:rFonts w:ascii="Arial" w:eastAsia="Times New Roman" w:hAnsi="Arial" w:cs="Arial"/>
                <w:bCs/>
                <w:sz w:val="24"/>
              </w:rPr>
            </w:pPr>
            <w:r w:rsidRPr="00553334">
              <w:rPr>
                <w:rFonts w:ascii="Arial" w:eastAsia="Times New Roman" w:hAnsi="Arial" w:cs="Arial"/>
                <w:bCs/>
                <w:sz w:val="24"/>
              </w:rPr>
              <w:t>12/15</w:t>
            </w:r>
          </w:p>
        </w:tc>
        <w:tc>
          <w:tcPr>
            <w:tcW w:w="2928" w:type="dxa"/>
          </w:tcPr>
          <w:p w14:paraId="64AA44FD" w14:textId="7E08C50E" w:rsidR="00600F73" w:rsidRPr="00553334" w:rsidRDefault="00600F73" w:rsidP="00553334">
            <w:pPr>
              <w:spacing w:after="120"/>
              <w:rPr>
                <w:rFonts w:ascii="Arial" w:eastAsia="Times New Roman" w:hAnsi="Arial" w:cs="Arial"/>
                <w:bCs/>
                <w:sz w:val="24"/>
              </w:rPr>
            </w:pPr>
            <w:r w:rsidRPr="00553334">
              <w:rPr>
                <w:rFonts w:ascii="Arial" w:eastAsia="Times New Roman" w:hAnsi="Arial" w:cs="Arial"/>
                <w:bCs/>
                <w:sz w:val="24"/>
              </w:rPr>
              <w:t>Official Sensitive Security Requirements</w:t>
            </w:r>
          </w:p>
        </w:tc>
      </w:tr>
      <w:tr w:rsidR="00600F73" w14:paraId="5964BDA2" w14:textId="77777777">
        <w:tc>
          <w:tcPr>
            <w:tcW w:w="2870" w:type="dxa"/>
          </w:tcPr>
          <w:p w14:paraId="4EB995B4" w14:textId="17FC5ADB" w:rsidR="00600F73" w:rsidRPr="00553334" w:rsidRDefault="00600F73" w:rsidP="00553334">
            <w:pPr>
              <w:spacing w:after="120"/>
              <w:rPr>
                <w:rFonts w:ascii="Arial" w:eastAsia="Times New Roman" w:hAnsi="Arial" w:cs="Arial"/>
                <w:bCs/>
                <w:sz w:val="24"/>
              </w:rPr>
            </w:pPr>
            <w:r w:rsidRPr="00553334">
              <w:rPr>
                <w:rFonts w:ascii="Arial" w:eastAsia="Times New Roman" w:hAnsi="Arial" w:cs="Arial"/>
                <w:bCs/>
                <w:sz w:val="24"/>
              </w:rPr>
              <w:t>DEFCON 703</w:t>
            </w:r>
          </w:p>
        </w:tc>
        <w:tc>
          <w:tcPr>
            <w:tcW w:w="2861" w:type="dxa"/>
          </w:tcPr>
          <w:p w14:paraId="40B0EF23" w14:textId="5F93E57C" w:rsidR="00600F73" w:rsidRPr="00553334" w:rsidRDefault="00FD3E6B" w:rsidP="00553334">
            <w:pPr>
              <w:spacing w:after="120"/>
              <w:rPr>
                <w:rFonts w:ascii="Arial" w:eastAsia="Times New Roman" w:hAnsi="Arial" w:cs="Arial"/>
                <w:bCs/>
                <w:sz w:val="24"/>
              </w:rPr>
            </w:pPr>
            <w:r>
              <w:rPr>
                <w:rFonts w:ascii="Arial" w:eastAsia="Times New Roman" w:hAnsi="Arial" w:cs="Arial"/>
                <w:bCs/>
                <w:sz w:val="24"/>
              </w:rPr>
              <w:t>06/21</w:t>
            </w:r>
          </w:p>
        </w:tc>
        <w:tc>
          <w:tcPr>
            <w:tcW w:w="2928" w:type="dxa"/>
          </w:tcPr>
          <w:p w14:paraId="5ED2D5E6" w14:textId="4A7CAD78" w:rsidR="00600F73" w:rsidRPr="00553334" w:rsidRDefault="00600F73" w:rsidP="00553334">
            <w:pPr>
              <w:spacing w:after="120"/>
              <w:rPr>
                <w:rFonts w:ascii="Arial" w:eastAsia="Times New Roman" w:hAnsi="Arial" w:cs="Arial"/>
                <w:bCs/>
                <w:sz w:val="24"/>
              </w:rPr>
            </w:pPr>
            <w:r w:rsidRPr="00553334">
              <w:rPr>
                <w:rFonts w:ascii="Arial" w:eastAsia="Times New Roman" w:hAnsi="Arial" w:cs="Arial"/>
                <w:bCs/>
                <w:sz w:val="24"/>
              </w:rPr>
              <w:t>Intellectual Property Rights – Vesting in the Authority</w:t>
            </w:r>
          </w:p>
        </w:tc>
      </w:tr>
      <w:tr w:rsidR="00600F73" w14:paraId="048321A8" w14:textId="77777777">
        <w:tc>
          <w:tcPr>
            <w:tcW w:w="2870" w:type="dxa"/>
          </w:tcPr>
          <w:p w14:paraId="0B3896EC" w14:textId="4A5DAD52" w:rsidR="00600F73" w:rsidRPr="00553334" w:rsidRDefault="00600F73" w:rsidP="00553334">
            <w:pPr>
              <w:spacing w:after="120"/>
              <w:rPr>
                <w:rFonts w:ascii="Arial" w:eastAsia="Times New Roman" w:hAnsi="Arial" w:cs="Arial"/>
                <w:bCs/>
                <w:sz w:val="24"/>
              </w:rPr>
            </w:pPr>
          </w:p>
        </w:tc>
        <w:tc>
          <w:tcPr>
            <w:tcW w:w="2861" w:type="dxa"/>
          </w:tcPr>
          <w:p w14:paraId="15028DB7" w14:textId="64166641" w:rsidR="00600F73" w:rsidRPr="00553334" w:rsidRDefault="00600F73" w:rsidP="00553334">
            <w:pPr>
              <w:spacing w:after="120"/>
              <w:rPr>
                <w:rFonts w:ascii="Arial" w:eastAsia="Times New Roman" w:hAnsi="Arial" w:cs="Arial"/>
                <w:bCs/>
                <w:sz w:val="24"/>
              </w:rPr>
            </w:pPr>
          </w:p>
        </w:tc>
        <w:tc>
          <w:tcPr>
            <w:tcW w:w="2928" w:type="dxa"/>
          </w:tcPr>
          <w:p w14:paraId="1E036D41" w14:textId="50944B37" w:rsidR="00600F73" w:rsidRPr="00553334" w:rsidRDefault="00600F73" w:rsidP="00553334">
            <w:pPr>
              <w:spacing w:after="120"/>
              <w:rPr>
                <w:rFonts w:ascii="Arial" w:eastAsia="Times New Roman" w:hAnsi="Arial" w:cs="Arial"/>
                <w:bCs/>
                <w:sz w:val="24"/>
              </w:rPr>
            </w:pPr>
          </w:p>
        </w:tc>
      </w:tr>
    </w:tbl>
    <w:p w14:paraId="7AE94B0E" w14:textId="77777777" w:rsidR="000E03D8" w:rsidRDefault="000E03D8">
      <w:pPr>
        <w:spacing w:after="0"/>
        <w:ind w:left="720"/>
        <w:rPr>
          <w:rFonts w:ascii="Arial" w:eastAsia="Arial" w:hAnsi="Arial" w:cs="Arial"/>
          <w:color w:val="000000"/>
          <w:sz w:val="24"/>
          <w:szCs w:val="24"/>
        </w:rPr>
      </w:pPr>
    </w:p>
    <w:p w14:paraId="62F1457B" w14:textId="77777777" w:rsidR="000E03D8" w:rsidRDefault="000E03D8">
      <w:pPr>
        <w:spacing w:after="0"/>
        <w:ind w:left="720"/>
        <w:rPr>
          <w:rFonts w:ascii="Arial" w:eastAsia="Arial" w:hAnsi="Arial" w:cs="Arial"/>
          <w:color w:val="000000"/>
          <w:sz w:val="24"/>
          <w:szCs w:val="24"/>
        </w:rPr>
      </w:pPr>
    </w:p>
    <w:p w14:paraId="5D036104" w14:textId="77777777" w:rsidR="000E03D8" w:rsidRDefault="000E03D8">
      <w:pPr>
        <w:spacing w:after="0"/>
        <w:ind w:left="720"/>
        <w:rPr>
          <w:rFonts w:ascii="Arial" w:eastAsia="Arial" w:hAnsi="Arial" w:cs="Arial"/>
          <w:color w:val="000000"/>
          <w:sz w:val="24"/>
          <w:szCs w:val="24"/>
        </w:rPr>
      </w:pPr>
    </w:p>
    <w:p w14:paraId="65ADAE6B" w14:textId="77777777" w:rsidR="000E03D8" w:rsidRDefault="00000000">
      <w:pPr>
        <w:keepNext/>
        <w:spacing w:after="0"/>
        <w:ind w:left="720"/>
        <w:rPr>
          <w:rFonts w:ascii="Arial" w:eastAsia="Arial" w:hAnsi="Arial" w:cs="Arial"/>
          <w:color w:val="000000"/>
          <w:sz w:val="24"/>
          <w:szCs w:val="24"/>
        </w:rPr>
      </w:pPr>
      <w:r>
        <w:rPr>
          <w:rFonts w:ascii="Arial" w:eastAsia="Arial" w:hAnsi="Arial" w:cs="Arial"/>
          <w:color w:val="000000"/>
          <w:sz w:val="24"/>
          <w:szCs w:val="24"/>
        </w:rPr>
        <w:t>DEFFORMs (Ministry of Defence Forms)</w:t>
      </w:r>
    </w:p>
    <w:p w14:paraId="53092226" w14:textId="77777777" w:rsidR="000E03D8" w:rsidRDefault="000E03D8">
      <w:pPr>
        <w:keepNext/>
        <w:spacing w:after="0"/>
        <w:rPr>
          <w:rFonts w:ascii="Arial" w:eastAsia="Arial" w:hAnsi="Arial" w:cs="Arial"/>
          <w:color w:val="000000"/>
          <w:sz w:val="24"/>
          <w:szCs w:val="24"/>
        </w:rPr>
      </w:pPr>
    </w:p>
    <w:tbl>
      <w:tblPr>
        <w:tblStyle w:val="a4"/>
        <w:tblW w:w="88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0E03D8" w14:paraId="589CB5C7" w14:textId="77777777">
        <w:tc>
          <w:tcPr>
            <w:tcW w:w="2976" w:type="dxa"/>
          </w:tcPr>
          <w:p w14:paraId="206FFF7F" w14:textId="77777777" w:rsidR="000E03D8" w:rsidRDefault="00000000">
            <w:pPr>
              <w:spacing w:after="120"/>
              <w:rPr>
                <w:rFonts w:ascii="Arial" w:eastAsia="Arial" w:hAnsi="Arial" w:cs="Arial"/>
                <w:b/>
                <w:color w:val="000000"/>
                <w:sz w:val="24"/>
                <w:szCs w:val="24"/>
              </w:rPr>
            </w:pPr>
            <w:r>
              <w:rPr>
                <w:rFonts w:ascii="Arial" w:eastAsia="Arial" w:hAnsi="Arial" w:cs="Arial"/>
                <w:b/>
                <w:color w:val="000000"/>
                <w:sz w:val="24"/>
                <w:szCs w:val="24"/>
              </w:rPr>
              <w:t>DEFFORM No</w:t>
            </w:r>
          </w:p>
        </w:tc>
        <w:tc>
          <w:tcPr>
            <w:tcW w:w="2975" w:type="dxa"/>
          </w:tcPr>
          <w:p w14:paraId="03A97000" w14:textId="77777777" w:rsidR="000E03D8" w:rsidRDefault="00000000">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899" w:type="dxa"/>
          </w:tcPr>
          <w:p w14:paraId="163A60B5" w14:textId="77777777" w:rsidR="000E03D8" w:rsidRDefault="00000000">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FD3E6B" w14:paraId="729BF969" w14:textId="77777777">
        <w:tc>
          <w:tcPr>
            <w:tcW w:w="2976" w:type="dxa"/>
          </w:tcPr>
          <w:p w14:paraId="0EF66BB6" w14:textId="29A85CEA" w:rsidR="00FD3E6B" w:rsidRPr="00FD3E6B" w:rsidRDefault="00FD3E6B" w:rsidP="00FD3E6B">
            <w:pPr>
              <w:spacing w:after="120"/>
              <w:rPr>
                <w:rFonts w:ascii="Arial" w:eastAsia="Arial" w:hAnsi="Arial" w:cs="Arial"/>
                <w:b/>
                <w:color w:val="000000"/>
                <w:sz w:val="24"/>
                <w:szCs w:val="24"/>
              </w:rPr>
            </w:pPr>
            <w:r w:rsidRPr="00FD3E6B">
              <w:rPr>
                <w:rFonts w:ascii="Arial" w:hAnsi="Arial" w:cs="Arial"/>
                <w:bCs/>
                <w:color w:val="000000" w:themeColor="text1"/>
                <w:sz w:val="24"/>
              </w:rPr>
              <w:t>DEFFORM 129J</w:t>
            </w:r>
          </w:p>
        </w:tc>
        <w:tc>
          <w:tcPr>
            <w:tcW w:w="2975" w:type="dxa"/>
          </w:tcPr>
          <w:p w14:paraId="1E8EE57C" w14:textId="3B014B62" w:rsidR="00FD3E6B" w:rsidRPr="00FD3E6B" w:rsidRDefault="00FD3E6B" w:rsidP="00FD3E6B">
            <w:pPr>
              <w:spacing w:after="120"/>
              <w:rPr>
                <w:rFonts w:ascii="Arial" w:eastAsia="Arial" w:hAnsi="Arial" w:cs="Arial"/>
                <w:b/>
                <w:color w:val="000000"/>
                <w:sz w:val="24"/>
                <w:szCs w:val="24"/>
              </w:rPr>
            </w:pPr>
            <w:r w:rsidRPr="00FD3E6B">
              <w:rPr>
                <w:rFonts w:ascii="Arial" w:hAnsi="Arial" w:cs="Arial"/>
                <w:bCs/>
                <w:color w:val="000000" w:themeColor="text1"/>
                <w:sz w:val="24"/>
              </w:rPr>
              <w:t>09/17</w:t>
            </w:r>
          </w:p>
        </w:tc>
        <w:tc>
          <w:tcPr>
            <w:tcW w:w="2899" w:type="dxa"/>
          </w:tcPr>
          <w:p w14:paraId="6B067AA5" w14:textId="2DCA87D6" w:rsidR="00FD3E6B" w:rsidRPr="00FD3E6B" w:rsidRDefault="00FD3E6B" w:rsidP="00FD3E6B">
            <w:pPr>
              <w:spacing w:after="120"/>
              <w:rPr>
                <w:rFonts w:ascii="Arial" w:eastAsia="Arial" w:hAnsi="Arial" w:cs="Arial"/>
                <w:bCs/>
                <w:color w:val="000000"/>
                <w:sz w:val="24"/>
                <w:szCs w:val="24"/>
              </w:rPr>
            </w:pPr>
            <w:r w:rsidRPr="00FD3E6B">
              <w:rPr>
                <w:rFonts w:ascii="Arial" w:eastAsia="Arial" w:hAnsi="Arial" w:cs="Arial"/>
                <w:bCs/>
                <w:color w:val="000000"/>
                <w:sz w:val="24"/>
                <w:szCs w:val="24"/>
              </w:rPr>
              <w:t>The use of the electronic business delivery form and explanatory notes</w:t>
            </w:r>
          </w:p>
        </w:tc>
      </w:tr>
      <w:tr w:rsidR="00FD3E6B" w14:paraId="025B8DBA" w14:textId="77777777">
        <w:tc>
          <w:tcPr>
            <w:tcW w:w="2976" w:type="dxa"/>
          </w:tcPr>
          <w:p w14:paraId="54C0BB36" w14:textId="470DF1D7" w:rsidR="00FD3E6B" w:rsidRPr="00FD3E6B" w:rsidRDefault="00FD3E6B" w:rsidP="00FD3E6B">
            <w:pPr>
              <w:spacing w:after="120"/>
              <w:rPr>
                <w:rFonts w:ascii="Arial" w:hAnsi="Arial" w:cs="Arial"/>
                <w:bCs/>
                <w:color w:val="000000" w:themeColor="text1"/>
                <w:sz w:val="24"/>
              </w:rPr>
            </w:pPr>
            <w:r w:rsidRPr="00FD3E6B">
              <w:rPr>
                <w:rFonts w:ascii="Arial" w:eastAsia="Times New Roman" w:hAnsi="Arial" w:cs="Arial"/>
                <w:bCs/>
                <w:sz w:val="24"/>
              </w:rPr>
              <w:t>DEFFORM 532</w:t>
            </w:r>
          </w:p>
        </w:tc>
        <w:tc>
          <w:tcPr>
            <w:tcW w:w="2975" w:type="dxa"/>
          </w:tcPr>
          <w:p w14:paraId="00DAFBE2" w14:textId="0FBBD2AA" w:rsidR="00FD3E6B" w:rsidRPr="00FD3E6B" w:rsidRDefault="00FD3E6B" w:rsidP="00FD3E6B">
            <w:pPr>
              <w:spacing w:after="120"/>
              <w:rPr>
                <w:rFonts w:ascii="Arial" w:hAnsi="Arial" w:cs="Arial"/>
                <w:bCs/>
                <w:color w:val="000000" w:themeColor="text1"/>
                <w:sz w:val="24"/>
              </w:rPr>
            </w:pPr>
            <w:r w:rsidRPr="00FD3E6B">
              <w:rPr>
                <w:rFonts w:ascii="Arial" w:hAnsi="Arial" w:cs="Arial"/>
                <w:bCs/>
                <w:color w:val="000000" w:themeColor="text1"/>
                <w:sz w:val="24"/>
              </w:rPr>
              <w:t>10/19</w:t>
            </w:r>
          </w:p>
        </w:tc>
        <w:tc>
          <w:tcPr>
            <w:tcW w:w="2899" w:type="dxa"/>
          </w:tcPr>
          <w:p w14:paraId="6BFDCAD7" w14:textId="5876E430" w:rsidR="00FD3E6B" w:rsidRPr="00FD3E6B" w:rsidRDefault="00FD3E6B" w:rsidP="00FD3E6B">
            <w:pPr>
              <w:spacing w:after="120"/>
              <w:rPr>
                <w:rFonts w:ascii="Arial" w:hAnsi="Arial" w:cs="Arial"/>
                <w:bCs/>
                <w:color w:val="000000" w:themeColor="text1"/>
                <w:sz w:val="24"/>
              </w:rPr>
            </w:pPr>
            <w:r w:rsidRPr="00FD3E6B">
              <w:rPr>
                <w:rFonts w:ascii="Arial" w:hAnsi="Arial" w:cs="Arial"/>
                <w:bCs/>
                <w:color w:val="000000" w:themeColor="text1"/>
                <w:sz w:val="24"/>
              </w:rPr>
              <w:t>Personal Data Particulars</w:t>
            </w:r>
          </w:p>
        </w:tc>
      </w:tr>
    </w:tbl>
    <w:p w14:paraId="64BC1985" w14:textId="77777777" w:rsidR="000E03D8" w:rsidRDefault="000E03D8">
      <w:pPr>
        <w:rPr>
          <w:rFonts w:ascii="Arial" w:eastAsia="Arial" w:hAnsi="Arial" w:cs="Arial"/>
          <w:color w:val="000000"/>
          <w:sz w:val="24"/>
          <w:szCs w:val="24"/>
        </w:rPr>
        <w:sectPr w:rsidR="000E03D8">
          <w:headerReference w:type="default" r:id="rId9"/>
          <w:footerReference w:type="default" r:id="rId10"/>
          <w:footerReference w:type="first" r:id="rId11"/>
          <w:pgSz w:w="11906" w:h="16838"/>
          <w:pgMar w:top="1440" w:right="1440" w:bottom="1440" w:left="1440" w:header="709" w:footer="709" w:gutter="0"/>
          <w:pgNumType w:start="1"/>
          <w:cols w:space="720"/>
        </w:sectPr>
      </w:pPr>
    </w:p>
    <w:p w14:paraId="1F2BDE35" w14:textId="77777777" w:rsidR="000E03D8" w:rsidRDefault="000E03D8">
      <w:pPr>
        <w:rPr>
          <w:rFonts w:ascii="Arial" w:eastAsia="Arial" w:hAnsi="Arial" w:cs="Arial"/>
          <w:color w:val="000000"/>
          <w:sz w:val="24"/>
          <w:szCs w:val="24"/>
        </w:rPr>
      </w:pPr>
    </w:p>
    <w:sectPr w:rsidR="000E03D8">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93CB6" w14:textId="77777777" w:rsidR="00EA4902" w:rsidRDefault="00EA4902">
      <w:pPr>
        <w:spacing w:after="0"/>
      </w:pPr>
      <w:r>
        <w:separator/>
      </w:r>
    </w:p>
  </w:endnote>
  <w:endnote w:type="continuationSeparator" w:id="0">
    <w:p w14:paraId="4BF7CDA4" w14:textId="77777777" w:rsidR="00EA4902" w:rsidRDefault="00EA49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3502E" w14:textId="77777777" w:rsidR="000E03D8" w:rsidRDefault="000E03D8">
    <w:pPr>
      <w:tabs>
        <w:tab w:val="center" w:pos="4513"/>
        <w:tab w:val="right" w:pos="9026"/>
      </w:tabs>
      <w:spacing w:after="0"/>
    </w:pPr>
  </w:p>
  <w:p w14:paraId="3637C8EE" w14:textId="77777777" w:rsidR="000E03D8" w:rsidRDefault="0000000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RM6297 Print and Digital Communications</w:t>
    </w:r>
  </w:p>
  <w:p w14:paraId="15243299" w14:textId="77777777" w:rsidR="000E03D8" w:rsidRDefault="00000000">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43850">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28B5CCC8" w14:textId="77777777" w:rsidR="000E03D8" w:rsidRDefault="00000000">
    <w:pPr>
      <w:tabs>
        <w:tab w:val="center" w:pos="4513"/>
        <w:tab w:val="right" w:pos="9026"/>
      </w:tabs>
      <w:spacing w:after="0"/>
    </w:pPr>
    <w:r>
      <w:rPr>
        <w:rFonts w:ascii="Arial" w:eastAsia="Arial" w:hAnsi="Arial" w:cs="Arial"/>
        <w:sz w:val="20"/>
        <w:szCs w:val="20"/>
      </w:rPr>
      <w:t>Model Version: v3.1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F9223" w14:textId="77777777" w:rsidR="000E03D8" w:rsidRDefault="000E03D8">
    <w:pPr>
      <w:tabs>
        <w:tab w:val="center" w:pos="4513"/>
        <w:tab w:val="right" w:pos="9026"/>
      </w:tabs>
      <w:spacing w:after="0"/>
    </w:pPr>
  </w:p>
  <w:p w14:paraId="05961F90" w14:textId="77777777" w:rsidR="000E03D8" w:rsidRDefault="00000000">
    <w:pPr>
      <w:tabs>
        <w:tab w:val="center" w:pos="4513"/>
        <w:tab w:val="right" w:pos="9026"/>
      </w:tabs>
      <w:spacing w:after="0"/>
    </w:pPr>
    <w:r>
      <w:t>Framework Ref: RM</w:t>
    </w:r>
    <w:r>
      <w:tab/>
      <w:t xml:space="preserve">                                           </w:t>
    </w:r>
  </w:p>
  <w:p w14:paraId="6B45786E" w14:textId="77777777" w:rsidR="000E03D8" w:rsidRDefault="00000000">
    <w:pPr>
      <w:tabs>
        <w:tab w:val="center" w:pos="4513"/>
        <w:tab w:val="right" w:pos="9026"/>
      </w:tabs>
      <w:spacing w:after="0"/>
    </w:pPr>
    <w:r>
      <w:t>Project Version: v1.0</w:t>
    </w:r>
    <w:r>
      <w:tab/>
    </w:r>
    <w:r>
      <w:tab/>
    </w:r>
    <w:r>
      <w:tab/>
      <w:t xml:space="preserve"> -1-</w:t>
    </w:r>
  </w:p>
  <w:p w14:paraId="6329F8BD" w14:textId="77777777" w:rsidR="000E03D8" w:rsidRDefault="00000000">
    <w:pPr>
      <w:pBdr>
        <w:top w:val="nil"/>
        <w:left w:val="nil"/>
        <w:bottom w:val="nil"/>
        <w:right w:val="nil"/>
        <w:between w:val="nil"/>
      </w:pBdr>
      <w:tabs>
        <w:tab w:val="center" w:pos="4513"/>
        <w:tab w:val="right" w:pos="9026"/>
      </w:tabs>
      <w:spacing w:after="0"/>
      <w:rPr>
        <w:rFonts w:cs="Calibri"/>
        <w:color w:val="000000"/>
      </w:rPr>
    </w:pPr>
    <w:r>
      <w:rPr>
        <w:rFonts w:cs="Calibri"/>
        <w:color w:val="000000"/>
      </w:rPr>
      <w:t>Model Version : v2.9</w:t>
    </w:r>
    <w:r>
      <w:rPr>
        <w:rFonts w:cs="Calibri"/>
        <w:color w:val="000000"/>
      </w:rPr>
      <w:tab/>
    </w:r>
    <w:r>
      <w:rPr>
        <w:rFonts w:cs="Calibri"/>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53320" w14:textId="77777777" w:rsidR="00EA4902" w:rsidRDefault="00EA4902">
      <w:pPr>
        <w:spacing w:after="0"/>
      </w:pPr>
      <w:r>
        <w:separator/>
      </w:r>
    </w:p>
  </w:footnote>
  <w:footnote w:type="continuationSeparator" w:id="0">
    <w:p w14:paraId="62C117DE" w14:textId="77777777" w:rsidR="00EA4902" w:rsidRDefault="00EA49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F8075" w14:textId="77777777" w:rsidR="000E03D8" w:rsidRDefault="00000000">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Call-Off Schedule 17 (MOD Terms) </w:t>
    </w:r>
  </w:p>
  <w:p w14:paraId="68EFE9FC" w14:textId="77777777" w:rsidR="000E03D8" w:rsidRDefault="00000000">
    <w:pPr>
      <w:spacing w:after="0"/>
      <w:rPr>
        <w:rFonts w:ascii="Arial" w:eastAsia="Arial" w:hAnsi="Arial" w:cs="Arial"/>
        <w:sz w:val="20"/>
        <w:szCs w:val="20"/>
      </w:rPr>
    </w:pPr>
    <w:r>
      <w:rPr>
        <w:rFonts w:ascii="Arial" w:eastAsia="Arial" w:hAnsi="Arial" w:cs="Arial"/>
        <w:sz w:val="20"/>
        <w:szCs w:val="20"/>
      </w:rPr>
      <w:t>Call-Off Ref:</w:t>
    </w:r>
  </w:p>
  <w:p w14:paraId="56F04E73" w14:textId="77777777" w:rsidR="000E03D8" w:rsidRDefault="00000000">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23</w:t>
    </w:r>
  </w:p>
  <w:p w14:paraId="5BFE6CD0" w14:textId="77777777" w:rsidR="000E03D8" w:rsidRDefault="000E03D8">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112DB"/>
    <w:multiLevelType w:val="multilevel"/>
    <w:tmpl w:val="2110BC1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608D53B8"/>
    <w:multiLevelType w:val="multilevel"/>
    <w:tmpl w:val="FF5E6E9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1504777529">
    <w:abstractNumId w:val="0"/>
  </w:num>
  <w:num w:numId="2" w16cid:durableId="1547790654">
    <w:abstractNumId w:val="1"/>
  </w:num>
  <w:num w:numId="3" w16cid:durableId="7214406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3D8"/>
    <w:rsid w:val="000E03D8"/>
    <w:rsid w:val="00553334"/>
    <w:rsid w:val="00600F73"/>
    <w:rsid w:val="00643850"/>
    <w:rsid w:val="00EA4902"/>
    <w:rsid w:val="00FD3E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41237"/>
  <w15:docId w15:val="{31C170B0-D35E-4501-9552-74EDE1139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 w:type="table" w:customStyle="1" w:styleId="a2">
    <w:basedOn w:val="TableNormal"/>
    <w:pPr>
      <w:spacing w:after="0"/>
    </w:pPr>
    <w:tblPr>
      <w:tblStyleRowBandSize w:val="1"/>
      <w:tblStyleColBandSize w:val="1"/>
    </w:tblPr>
  </w:style>
  <w:style w:type="table" w:customStyle="1" w:styleId="a3">
    <w:basedOn w:val="TableNormal"/>
    <w:pPr>
      <w:spacing w:after="0"/>
    </w:pPr>
    <w:tblPr>
      <w:tblStyleRowBandSize w:val="1"/>
      <w:tblStyleColBandSize w:val="1"/>
    </w:tblPr>
  </w:style>
  <w:style w:type="table" w:customStyle="1" w:styleId="a4">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uidance/knowledge-in-defence-k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guhW/QAOMJiZMnJD/+mMG3Zc7A==">CgMxLjAyCGguZ2pkZ3hzOAByITE5VlhUakVOTy1PMEtYRlFxNnJNTWFXZFB4MDBZMlU2UA==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1145</Words>
  <Characters>6531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O'mara, Aidan Mr (Def Comrcl-HO CatMan2-1a)</dc:creator>
  <cp:lastModifiedBy>O'mara, Aidan Mr (Def Comrcl-HO CatMan2-1a)</cp:lastModifiedBy>
  <cp:revision>4</cp:revision>
  <dcterms:created xsi:type="dcterms:W3CDTF">2025-01-14T12:16:00Z</dcterms:created>
  <dcterms:modified xsi:type="dcterms:W3CDTF">2025-01-14T15:18:00Z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y fmtid="{D5CDD505-2E9C-101B-9397-08002B2CF9AE}" pid="3" name="MSIP_Label_d8a60473-494b-4586-a1bb-b0e663054676_Enabled">
    <vt:lpwstr>true</vt:lpwstr>
  </property>
  <property fmtid="{D5CDD505-2E9C-101B-9397-08002B2CF9AE}" pid="4" name="MSIP_Label_d8a60473-494b-4586-a1bb-b0e663054676_SetDate">
    <vt:lpwstr>2025-01-14T12:16:38Z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85107081-6459-4158-a4d5-51b02b33be50</vt:lpwstr>
  </property>
  <property fmtid="{D5CDD505-2E9C-101B-9397-08002B2CF9AE}" pid="9" name="MSIP_Label_d8a60473-494b-4586-a1bb-b0e663054676_ContentBits">
    <vt:lpwstr>0</vt:lpwstr>
  </property>
</Properties>
</file>